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textAlignment w:val="baseline"/>
        <w:rPr>
          <w:rFonts w:ascii="Helvetica" w:hAnsi="Helvetica" w:eastAsia="Helvetica" w:cs="Helvetica"/>
          <w:b/>
          <w:bCs/>
          <w:i w:val="0"/>
          <w:iCs w:val="0"/>
          <w:caps w:val="0"/>
          <w:color w:val="151515"/>
          <w:spacing w:val="0"/>
          <w:sz w:val="36"/>
          <w:szCs w:val="36"/>
        </w:rPr>
      </w:pPr>
      <w:r>
        <w:rPr>
          <w:rFonts w:hint="default" w:ascii="Helvetica" w:hAnsi="Helvetica" w:eastAsia="Helvetica" w:cs="Helvetica"/>
          <w:b/>
          <w:bCs/>
          <w:i w:val="0"/>
          <w:iCs w:val="0"/>
          <w:caps w:val="0"/>
          <w:color w:val="151515"/>
          <w:spacing w:val="0"/>
          <w:sz w:val="36"/>
          <w:szCs w:val="36"/>
          <w:bdr w:val="none" w:color="auto" w:sz="0" w:space="0"/>
          <w:shd w:val="clear" w:fill="FFFFFF"/>
          <w:vertAlign w:val="baseline"/>
        </w:rPr>
        <w:t>《虹口区促进元宇宙产业发展的试行办法》2022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b/>
          <w:bCs/>
          <w:i w:val="0"/>
          <w:iCs w:val="0"/>
          <w:caps w:val="0"/>
          <w:color w:val="000000"/>
          <w:spacing w:val="0"/>
          <w:sz w:val="27"/>
          <w:szCs w:val="27"/>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ascii="Helvetica" w:hAnsi="Helvetica" w:eastAsia="Helvetica" w:cs="Helvetica"/>
          <w:i w:val="0"/>
          <w:iCs w:val="0"/>
          <w:caps w:val="0"/>
          <w:color w:val="151515"/>
          <w:spacing w:val="0"/>
          <w:sz w:val="24"/>
          <w:szCs w:val="24"/>
        </w:rPr>
      </w:pPr>
      <w:r>
        <w:rPr>
          <w:rFonts w:hint="default" w:ascii="Helvetica" w:hAnsi="Helvetica" w:eastAsia="Helvetica" w:cs="Helvetica"/>
          <w:i w:val="0"/>
          <w:iCs w:val="0"/>
          <w:caps w:val="0"/>
          <w:color w:val="151515"/>
          <w:spacing w:val="0"/>
          <w:sz w:val="24"/>
          <w:szCs w:val="24"/>
          <w:bdr w:val="none" w:color="auto" w:sz="0" w:space="0"/>
          <w:shd w:val="clear" w:fill="FFFFFF"/>
          <w:vertAlign w:val="baseline"/>
        </w:rPr>
        <w:t>虹科委规〔2022〕1号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Fonts w:hint="default" w:ascii="Helvetica" w:hAnsi="Helvetica" w:eastAsia="Helvetica" w:cs="Helvetica"/>
          <w:i w:val="0"/>
          <w:iCs w:val="0"/>
          <w:caps w:val="0"/>
          <w:color w:val="333333"/>
          <w:spacing w:val="0"/>
          <w:sz w:val="24"/>
          <w:szCs w:val="24"/>
          <w:u w:val="single"/>
          <w:bdr w:val="none" w:color="auto" w:sz="0" w:space="0"/>
          <w:shd w:val="clear" w:fill="FFFFFF"/>
          <w:vertAlign w:val="baseline"/>
        </w:rPr>
        <w:fldChar w:fldCharType="begin"/>
      </w:r>
      <w:r>
        <w:rPr>
          <w:rFonts w:hint="default" w:ascii="Helvetica" w:hAnsi="Helvetica" w:eastAsia="Helvetica" w:cs="Helvetica"/>
          <w:i w:val="0"/>
          <w:iCs w:val="0"/>
          <w:caps w:val="0"/>
          <w:color w:val="333333"/>
          <w:spacing w:val="0"/>
          <w:sz w:val="24"/>
          <w:szCs w:val="24"/>
          <w:u w:val="single"/>
          <w:bdr w:val="none" w:color="auto" w:sz="0" w:space="0"/>
          <w:shd w:val="clear" w:fill="FFFFFF"/>
          <w:vertAlign w:val="baseline"/>
        </w:rPr>
        <w:instrText xml:space="preserve"> HYPERLINK "https://zj.ctoutiao.com/soso.php?keyname=%E5%85%83%E5%AE%87%E5%AE%99" \t "https://zj.ctoutiao.com/_blank" </w:instrText>
      </w:r>
      <w:r>
        <w:rPr>
          <w:rFonts w:hint="default" w:ascii="Helvetica" w:hAnsi="Helvetica" w:eastAsia="Helvetica" w:cs="Helvetica"/>
          <w:i w:val="0"/>
          <w:iCs w:val="0"/>
          <w:caps w:val="0"/>
          <w:color w:val="333333"/>
          <w:spacing w:val="0"/>
          <w:sz w:val="24"/>
          <w:szCs w:val="24"/>
          <w:u w:val="single"/>
          <w:bdr w:val="none" w:color="auto" w:sz="0" w:space="0"/>
          <w:shd w:val="clear" w:fill="FFFFFF"/>
          <w:vertAlign w:val="baseline"/>
        </w:rPr>
        <w:fldChar w:fldCharType="separate"/>
      </w:r>
      <w:r>
        <w:rPr>
          <w:rStyle w:val="7"/>
          <w:rFonts w:hint="default" w:ascii="Helvetica" w:hAnsi="Helvetica" w:eastAsia="Helvetica" w:cs="Helvetica"/>
          <w:i w:val="0"/>
          <w:iCs w:val="0"/>
          <w:caps w:val="0"/>
          <w:color w:val="333333"/>
          <w:spacing w:val="0"/>
          <w:sz w:val="24"/>
          <w:szCs w:val="24"/>
          <w:u w:val="single"/>
          <w:bdr w:val="none" w:color="auto" w:sz="0" w:space="0"/>
          <w:shd w:val="clear" w:fill="FFFFFF"/>
          <w:vertAlign w:val="baseline"/>
        </w:rPr>
        <w:t>元宇宙</w:t>
      </w:r>
      <w:r>
        <w:rPr>
          <w:rFonts w:hint="default" w:ascii="Helvetica" w:hAnsi="Helvetica" w:eastAsia="Helvetica" w:cs="Helvetica"/>
          <w:i w:val="0"/>
          <w:iCs w:val="0"/>
          <w:caps w:val="0"/>
          <w:color w:val="333333"/>
          <w:spacing w:val="0"/>
          <w:sz w:val="24"/>
          <w:szCs w:val="24"/>
          <w:u w:val="single"/>
          <w:bdr w:val="none" w:color="auto" w:sz="0" w:space="0"/>
          <w:shd w:val="clear" w:fill="FFFFFF"/>
          <w:vertAlign w:val="baseline"/>
        </w:rPr>
        <w:fldChar w:fldCharType="end"/>
      </w:r>
      <w:r>
        <w:rPr>
          <w:rFonts w:hint="default" w:ascii="Helvetica" w:hAnsi="Helvetica" w:eastAsia="Helvetica" w:cs="Helvetica"/>
          <w:i w:val="0"/>
          <w:iCs w:val="0"/>
          <w:caps w:val="0"/>
          <w:color w:val="151515"/>
          <w:spacing w:val="0"/>
          <w:sz w:val="24"/>
          <w:szCs w:val="24"/>
          <w:bdr w:val="none" w:color="auto" w:sz="0" w:space="0"/>
          <w:shd w:val="clear" w:fill="FFFFFF"/>
          <w:vertAlign w:val="baseline"/>
        </w:rPr>
        <w:t>是对现实世界的数字化扩展，是数字技术所创造的具备虚实映射交互能力的数字空间，是数字化发展的重要阶段。按照《上海市培育“元宇宙”新赛道行动方案（2022-2025年）》和《关于推进上海市元宇宙标准体系建设的指导意见》相关工作要求，为引导和鼓励企业加强对元宇宙技术的研究与创新，推进“元宇宙”新赛道标准化布局，推动元宇宙产业集聚与发展，全面赋能城市数字化转型，结合虹口元宇宙产业现状，特制订本试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Style w:val="6"/>
          <w:rFonts w:hint="default" w:ascii="Helvetica" w:hAnsi="Helvetica" w:eastAsia="Helvetica" w:cs="Helvetica"/>
          <w:b/>
          <w:bCs/>
          <w:i w:val="0"/>
          <w:iCs w:val="0"/>
          <w:caps w:val="0"/>
          <w:color w:val="151515"/>
          <w:spacing w:val="0"/>
          <w:sz w:val="24"/>
          <w:szCs w:val="24"/>
          <w:bdr w:val="none" w:color="auto" w:sz="0" w:space="0"/>
          <w:shd w:val="clear" w:fill="FFFFFF"/>
          <w:vertAlign w:val="baseline"/>
        </w:rPr>
        <w:t>一、发展目标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Fonts w:hint="default" w:ascii="Helvetica" w:hAnsi="Helvetica" w:eastAsia="Helvetica" w:cs="Helvetica"/>
          <w:i w:val="0"/>
          <w:iCs w:val="0"/>
          <w:caps w:val="0"/>
          <w:color w:val="151515"/>
          <w:spacing w:val="0"/>
          <w:sz w:val="24"/>
          <w:szCs w:val="24"/>
          <w:bdr w:val="none" w:color="auto" w:sz="0" w:space="0"/>
          <w:shd w:val="clear" w:fill="FFFFFF"/>
          <w:vertAlign w:val="baseline"/>
        </w:rPr>
        <w:t>通过引导</w:t>
      </w:r>
      <w:r>
        <w:rPr>
          <w:rFonts w:hint="default" w:ascii="Helvetica" w:hAnsi="Helvetica" w:eastAsia="Helvetica" w:cs="Helvetica"/>
          <w:i w:val="0"/>
          <w:iCs w:val="0"/>
          <w:caps w:val="0"/>
          <w:color w:val="333333"/>
          <w:spacing w:val="0"/>
          <w:sz w:val="24"/>
          <w:szCs w:val="24"/>
          <w:u w:val="single"/>
          <w:bdr w:val="none" w:color="auto" w:sz="0" w:space="0"/>
          <w:shd w:val="clear" w:fill="FFFFFF"/>
          <w:vertAlign w:val="baseline"/>
        </w:rPr>
        <w:fldChar w:fldCharType="begin"/>
      </w:r>
      <w:r>
        <w:rPr>
          <w:rFonts w:hint="default" w:ascii="Helvetica" w:hAnsi="Helvetica" w:eastAsia="Helvetica" w:cs="Helvetica"/>
          <w:i w:val="0"/>
          <w:iCs w:val="0"/>
          <w:caps w:val="0"/>
          <w:color w:val="333333"/>
          <w:spacing w:val="0"/>
          <w:sz w:val="24"/>
          <w:szCs w:val="24"/>
          <w:u w:val="single"/>
          <w:bdr w:val="none" w:color="auto" w:sz="0" w:space="0"/>
          <w:shd w:val="clear" w:fill="FFFFFF"/>
          <w:vertAlign w:val="baseline"/>
        </w:rPr>
        <w:instrText xml:space="preserve"> HYPERLINK "https://zj.ctoutiao.com/soso.php?keyname=%E5%85%83%E5%AE%87%E5%AE%99" \t "https://zj.ctoutiao.com/_blank" </w:instrText>
      </w:r>
      <w:r>
        <w:rPr>
          <w:rFonts w:hint="default" w:ascii="Helvetica" w:hAnsi="Helvetica" w:eastAsia="Helvetica" w:cs="Helvetica"/>
          <w:i w:val="0"/>
          <w:iCs w:val="0"/>
          <w:caps w:val="0"/>
          <w:color w:val="333333"/>
          <w:spacing w:val="0"/>
          <w:sz w:val="24"/>
          <w:szCs w:val="24"/>
          <w:u w:val="single"/>
          <w:bdr w:val="none" w:color="auto" w:sz="0" w:space="0"/>
          <w:shd w:val="clear" w:fill="FFFFFF"/>
          <w:vertAlign w:val="baseline"/>
        </w:rPr>
        <w:fldChar w:fldCharType="separate"/>
      </w:r>
      <w:r>
        <w:rPr>
          <w:rStyle w:val="7"/>
          <w:rFonts w:hint="default" w:ascii="Helvetica" w:hAnsi="Helvetica" w:eastAsia="Helvetica" w:cs="Helvetica"/>
          <w:i w:val="0"/>
          <w:iCs w:val="0"/>
          <w:caps w:val="0"/>
          <w:color w:val="333333"/>
          <w:spacing w:val="0"/>
          <w:sz w:val="24"/>
          <w:szCs w:val="24"/>
          <w:u w:val="single"/>
          <w:bdr w:val="none" w:color="auto" w:sz="0" w:space="0"/>
          <w:shd w:val="clear" w:fill="FFFFFF"/>
          <w:vertAlign w:val="baseline"/>
        </w:rPr>
        <w:t>元宇宙</w:t>
      </w:r>
      <w:r>
        <w:rPr>
          <w:rFonts w:hint="default" w:ascii="Helvetica" w:hAnsi="Helvetica" w:eastAsia="Helvetica" w:cs="Helvetica"/>
          <w:i w:val="0"/>
          <w:iCs w:val="0"/>
          <w:caps w:val="0"/>
          <w:color w:val="333333"/>
          <w:spacing w:val="0"/>
          <w:sz w:val="24"/>
          <w:szCs w:val="24"/>
          <w:u w:val="single"/>
          <w:bdr w:val="none" w:color="auto" w:sz="0" w:space="0"/>
          <w:shd w:val="clear" w:fill="FFFFFF"/>
          <w:vertAlign w:val="baseline"/>
        </w:rPr>
        <w:fldChar w:fldCharType="end"/>
      </w:r>
      <w:r>
        <w:rPr>
          <w:rFonts w:hint="default" w:ascii="Helvetica" w:hAnsi="Helvetica" w:eastAsia="Helvetica" w:cs="Helvetica"/>
          <w:i w:val="0"/>
          <w:iCs w:val="0"/>
          <w:caps w:val="0"/>
          <w:color w:val="151515"/>
          <w:spacing w:val="0"/>
          <w:sz w:val="24"/>
          <w:szCs w:val="24"/>
          <w:bdr w:val="none" w:color="auto" w:sz="0" w:space="0"/>
          <w:shd w:val="clear" w:fill="FFFFFF"/>
          <w:vertAlign w:val="baseline"/>
        </w:rPr>
        <w:t>项目和企业汇聚、鼓励元宇宙关键技术创新发展、推进元宇宙示范应用场景开放、营造元宇宙产业生态、推动元宇宙标准与知识产权布局等措施，促进创新载体提能增效，推动元宇宙产业集群发展，打造元宇宙产业发展的引领先导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Style w:val="6"/>
          <w:rFonts w:hint="default" w:ascii="Helvetica" w:hAnsi="Helvetica" w:eastAsia="Helvetica" w:cs="Helvetica"/>
          <w:b/>
          <w:bCs/>
          <w:i w:val="0"/>
          <w:iCs w:val="0"/>
          <w:caps w:val="0"/>
          <w:color w:val="151515"/>
          <w:spacing w:val="0"/>
          <w:sz w:val="24"/>
          <w:szCs w:val="24"/>
          <w:bdr w:val="none" w:color="auto" w:sz="0" w:space="0"/>
          <w:shd w:val="clear" w:fill="FFFFFF"/>
          <w:vertAlign w:val="baseline"/>
        </w:rPr>
        <w:t>二、扶持对象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Fonts w:hint="default" w:ascii="Helvetica" w:hAnsi="Helvetica" w:eastAsia="Helvetica" w:cs="Helvetica"/>
          <w:i w:val="0"/>
          <w:iCs w:val="0"/>
          <w:caps w:val="0"/>
          <w:color w:val="151515"/>
          <w:spacing w:val="0"/>
          <w:sz w:val="24"/>
          <w:szCs w:val="24"/>
          <w:bdr w:val="none" w:color="auto" w:sz="0" w:space="0"/>
          <w:shd w:val="clear" w:fill="FFFFFF"/>
          <w:vertAlign w:val="baseline"/>
        </w:rPr>
        <w:t>在</w:t>
      </w:r>
      <w:r>
        <w:rPr>
          <w:rFonts w:hint="default" w:ascii="Helvetica" w:hAnsi="Helvetica" w:eastAsia="Helvetica" w:cs="Helvetica"/>
          <w:i w:val="0"/>
          <w:iCs w:val="0"/>
          <w:caps w:val="0"/>
          <w:color w:val="333333"/>
          <w:spacing w:val="0"/>
          <w:sz w:val="24"/>
          <w:szCs w:val="24"/>
          <w:u w:val="single"/>
          <w:bdr w:val="none" w:color="auto" w:sz="0" w:space="0"/>
          <w:shd w:val="clear" w:fill="FFFFFF"/>
          <w:vertAlign w:val="baseline"/>
        </w:rPr>
        <w:fldChar w:fldCharType="begin"/>
      </w:r>
      <w:r>
        <w:rPr>
          <w:rFonts w:hint="default" w:ascii="Helvetica" w:hAnsi="Helvetica" w:eastAsia="Helvetica" w:cs="Helvetica"/>
          <w:i w:val="0"/>
          <w:iCs w:val="0"/>
          <w:caps w:val="0"/>
          <w:color w:val="333333"/>
          <w:spacing w:val="0"/>
          <w:sz w:val="24"/>
          <w:szCs w:val="24"/>
          <w:u w:val="single"/>
          <w:bdr w:val="none" w:color="auto" w:sz="0" w:space="0"/>
          <w:shd w:val="clear" w:fill="FFFFFF"/>
          <w:vertAlign w:val="baseline"/>
        </w:rPr>
        <w:instrText xml:space="preserve"> HYPERLINK "https://zj.ctoutiao.com/soso.php?keyname=%E8%99%B9%E5%8F%A3%E5%8C%BA" \t "https://zj.ctoutiao.com/_blank" </w:instrText>
      </w:r>
      <w:r>
        <w:rPr>
          <w:rFonts w:hint="default" w:ascii="Helvetica" w:hAnsi="Helvetica" w:eastAsia="Helvetica" w:cs="Helvetica"/>
          <w:i w:val="0"/>
          <w:iCs w:val="0"/>
          <w:caps w:val="0"/>
          <w:color w:val="333333"/>
          <w:spacing w:val="0"/>
          <w:sz w:val="24"/>
          <w:szCs w:val="24"/>
          <w:u w:val="single"/>
          <w:bdr w:val="none" w:color="auto" w:sz="0" w:space="0"/>
          <w:shd w:val="clear" w:fill="FFFFFF"/>
          <w:vertAlign w:val="baseline"/>
        </w:rPr>
        <w:fldChar w:fldCharType="separate"/>
      </w:r>
      <w:r>
        <w:rPr>
          <w:rStyle w:val="7"/>
          <w:rFonts w:hint="default" w:ascii="Helvetica" w:hAnsi="Helvetica" w:eastAsia="Helvetica" w:cs="Helvetica"/>
          <w:i w:val="0"/>
          <w:iCs w:val="0"/>
          <w:caps w:val="0"/>
          <w:color w:val="333333"/>
          <w:spacing w:val="0"/>
          <w:sz w:val="24"/>
          <w:szCs w:val="24"/>
          <w:u w:val="single"/>
          <w:bdr w:val="none" w:color="auto" w:sz="0" w:space="0"/>
          <w:shd w:val="clear" w:fill="FFFFFF"/>
          <w:vertAlign w:val="baseline"/>
        </w:rPr>
        <w:t>虹口区</w:t>
      </w:r>
      <w:r>
        <w:rPr>
          <w:rFonts w:hint="default" w:ascii="Helvetica" w:hAnsi="Helvetica" w:eastAsia="Helvetica" w:cs="Helvetica"/>
          <w:i w:val="0"/>
          <w:iCs w:val="0"/>
          <w:caps w:val="0"/>
          <w:color w:val="333333"/>
          <w:spacing w:val="0"/>
          <w:sz w:val="24"/>
          <w:szCs w:val="24"/>
          <w:u w:val="single"/>
          <w:bdr w:val="none" w:color="auto" w:sz="0" w:space="0"/>
          <w:shd w:val="clear" w:fill="FFFFFF"/>
          <w:vertAlign w:val="baseline"/>
        </w:rPr>
        <w:fldChar w:fldCharType="end"/>
      </w:r>
      <w:r>
        <w:rPr>
          <w:rFonts w:hint="default" w:ascii="Helvetica" w:hAnsi="Helvetica" w:eastAsia="Helvetica" w:cs="Helvetica"/>
          <w:i w:val="0"/>
          <w:iCs w:val="0"/>
          <w:caps w:val="0"/>
          <w:color w:val="151515"/>
          <w:spacing w:val="0"/>
          <w:sz w:val="24"/>
          <w:szCs w:val="24"/>
          <w:bdr w:val="none" w:color="auto" w:sz="0" w:space="0"/>
          <w:shd w:val="clear" w:fill="FFFFFF"/>
          <w:vertAlign w:val="baseline"/>
        </w:rPr>
        <w:t>依法设立、经营状况正常、信用记录良好的与元宇宙产业相关的创新载体、科技企业、场景应用单位以及功能性创新平台机构。鼓励元宇宙相关企业、机构在虹口区挂牌认定元宇宙主题空间集聚发展，营造产业生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Style w:val="6"/>
          <w:rFonts w:hint="default" w:ascii="Helvetica" w:hAnsi="Helvetica" w:eastAsia="Helvetica" w:cs="Helvetica"/>
          <w:b/>
          <w:bCs/>
          <w:i w:val="0"/>
          <w:iCs w:val="0"/>
          <w:caps w:val="0"/>
          <w:color w:val="151515"/>
          <w:spacing w:val="0"/>
          <w:sz w:val="24"/>
          <w:szCs w:val="24"/>
          <w:bdr w:val="none" w:color="auto" w:sz="0" w:space="0"/>
          <w:shd w:val="clear" w:fill="FFFFFF"/>
          <w:vertAlign w:val="baseline"/>
        </w:rPr>
        <w:t>三、职责分工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Fonts w:hint="default" w:ascii="Helvetica" w:hAnsi="Helvetica" w:eastAsia="Helvetica" w:cs="Helvetica"/>
          <w:i w:val="0"/>
          <w:iCs w:val="0"/>
          <w:caps w:val="0"/>
          <w:color w:val="151515"/>
          <w:spacing w:val="0"/>
          <w:sz w:val="24"/>
          <w:szCs w:val="24"/>
          <w:bdr w:val="none" w:color="auto" w:sz="0" w:space="0"/>
          <w:shd w:val="clear" w:fill="FFFFFF"/>
          <w:vertAlign w:val="baseline"/>
        </w:rPr>
        <w:t>对于扶持资金，</w:t>
      </w:r>
      <w:r>
        <w:rPr>
          <w:rFonts w:hint="default" w:ascii="Helvetica" w:hAnsi="Helvetica" w:eastAsia="Helvetica" w:cs="Helvetica"/>
          <w:i w:val="0"/>
          <w:iCs w:val="0"/>
          <w:caps w:val="0"/>
          <w:color w:val="333333"/>
          <w:spacing w:val="0"/>
          <w:sz w:val="24"/>
          <w:szCs w:val="24"/>
          <w:u w:val="single"/>
          <w:bdr w:val="none" w:color="auto" w:sz="0" w:space="0"/>
          <w:shd w:val="clear" w:fill="FFFFFF"/>
          <w:vertAlign w:val="baseline"/>
        </w:rPr>
        <w:fldChar w:fldCharType="begin"/>
      </w:r>
      <w:r>
        <w:rPr>
          <w:rFonts w:hint="default" w:ascii="Helvetica" w:hAnsi="Helvetica" w:eastAsia="Helvetica" w:cs="Helvetica"/>
          <w:i w:val="0"/>
          <w:iCs w:val="0"/>
          <w:caps w:val="0"/>
          <w:color w:val="333333"/>
          <w:spacing w:val="0"/>
          <w:sz w:val="24"/>
          <w:szCs w:val="24"/>
          <w:u w:val="single"/>
          <w:bdr w:val="none" w:color="auto" w:sz="0" w:space="0"/>
          <w:shd w:val="clear" w:fill="FFFFFF"/>
          <w:vertAlign w:val="baseline"/>
        </w:rPr>
        <w:instrText xml:space="preserve"> HYPERLINK "https://zj.ctoutiao.com/soso.php?keyname=%E8%99%B9%E5%8F%A3%E5%8C%BA" \t "https://zj.ctoutiao.com/_blank" </w:instrText>
      </w:r>
      <w:r>
        <w:rPr>
          <w:rFonts w:hint="default" w:ascii="Helvetica" w:hAnsi="Helvetica" w:eastAsia="Helvetica" w:cs="Helvetica"/>
          <w:i w:val="0"/>
          <w:iCs w:val="0"/>
          <w:caps w:val="0"/>
          <w:color w:val="333333"/>
          <w:spacing w:val="0"/>
          <w:sz w:val="24"/>
          <w:szCs w:val="24"/>
          <w:u w:val="single"/>
          <w:bdr w:val="none" w:color="auto" w:sz="0" w:space="0"/>
          <w:shd w:val="clear" w:fill="FFFFFF"/>
          <w:vertAlign w:val="baseline"/>
        </w:rPr>
        <w:fldChar w:fldCharType="separate"/>
      </w:r>
      <w:r>
        <w:rPr>
          <w:rStyle w:val="7"/>
          <w:rFonts w:hint="default" w:ascii="Helvetica" w:hAnsi="Helvetica" w:eastAsia="Helvetica" w:cs="Helvetica"/>
          <w:i w:val="0"/>
          <w:iCs w:val="0"/>
          <w:caps w:val="0"/>
          <w:color w:val="333333"/>
          <w:spacing w:val="0"/>
          <w:sz w:val="24"/>
          <w:szCs w:val="24"/>
          <w:u w:val="single"/>
          <w:bdr w:val="none" w:color="auto" w:sz="0" w:space="0"/>
          <w:shd w:val="clear" w:fill="FFFFFF"/>
          <w:vertAlign w:val="baseline"/>
        </w:rPr>
        <w:t>虹口区</w:t>
      </w:r>
      <w:r>
        <w:rPr>
          <w:rFonts w:hint="default" w:ascii="Helvetica" w:hAnsi="Helvetica" w:eastAsia="Helvetica" w:cs="Helvetica"/>
          <w:i w:val="0"/>
          <w:iCs w:val="0"/>
          <w:caps w:val="0"/>
          <w:color w:val="333333"/>
          <w:spacing w:val="0"/>
          <w:sz w:val="24"/>
          <w:szCs w:val="24"/>
          <w:u w:val="single"/>
          <w:bdr w:val="none" w:color="auto" w:sz="0" w:space="0"/>
          <w:shd w:val="clear" w:fill="FFFFFF"/>
          <w:vertAlign w:val="baseline"/>
        </w:rPr>
        <w:fldChar w:fldCharType="end"/>
      </w:r>
      <w:r>
        <w:rPr>
          <w:rFonts w:hint="default" w:ascii="Helvetica" w:hAnsi="Helvetica" w:eastAsia="Helvetica" w:cs="Helvetica"/>
          <w:i w:val="0"/>
          <w:iCs w:val="0"/>
          <w:caps w:val="0"/>
          <w:color w:val="151515"/>
          <w:spacing w:val="0"/>
          <w:sz w:val="24"/>
          <w:szCs w:val="24"/>
          <w:bdr w:val="none" w:color="auto" w:sz="0" w:space="0"/>
          <w:shd w:val="clear" w:fill="FFFFFF"/>
          <w:vertAlign w:val="baseline"/>
        </w:rPr>
        <w:t>科学技术委员会（以下简称区科委）负责编制扶持资金需求预算，按照政策内容确定年度使用方向和支持重点，组织开展项目申报、评审、认定以及综合绩效评估等工作。虹口区财政局负责扶持资金的预算管理和资金拨付。区科委会同相关部门对支持的企业和项目、机构做好跟踪管理和服务，并会同区财政局对扶持资金的使用管理情况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Fonts w:hint="default" w:ascii="Helvetica" w:hAnsi="Helvetica" w:eastAsia="Helvetica" w:cs="Helvetica"/>
          <w:i w:val="0"/>
          <w:iCs w:val="0"/>
          <w:caps w:val="0"/>
          <w:color w:val="151515"/>
          <w:spacing w:val="0"/>
          <w:sz w:val="24"/>
          <w:szCs w:val="24"/>
          <w:bdr w:val="none" w:color="auto" w:sz="0" w:space="0"/>
          <w:shd w:val="clear" w:fill="FFFFFF"/>
          <w:vertAlign w:val="baseline"/>
        </w:rPr>
        <w:t>虹口区产业发展投资引导基金依照相关政策规定运作。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Style w:val="6"/>
          <w:rFonts w:hint="default" w:ascii="Helvetica" w:hAnsi="Helvetica" w:eastAsia="Helvetica" w:cs="Helvetica"/>
          <w:b/>
          <w:bCs/>
          <w:i w:val="0"/>
          <w:iCs w:val="0"/>
          <w:caps w:val="0"/>
          <w:color w:val="151515"/>
          <w:spacing w:val="0"/>
          <w:sz w:val="24"/>
          <w:szCs w:val="24"/>
          <w:bdr w:val="none" w:color="auto" w:sz="0" w:space="0"/>
          <w:shd w:val="clear" w:fill="FFFFFF"/>
          <w:vertAlign w:val="baseline"/>
        </w:rPr>
        <w:t>四、资金来源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Fonts w:hint="default" w:ascii="Helvetica" w:hAnsi="Helvetica" w:eastAsia="Helvetica" w:cs="Helvetica"/>
          <w:i w:val="0"/>
          <w:iCs w:val="0"/>
          <w:caps w:val="0"/>
          <w:color w:val="151515"/>
          <w:spacing w:val="0"/>
          <w:sz w:val="24"/>
          <w:szCs w:val="24"/>
          <w:bdr w:val="none" w:color="auto" w:sz="0" w:space="0"/>
          <w:shd w:val="clear" w:fill="FFFFFF"/>
          <w:vertAlign w:val="baseline"/>
        </w:rPr>
        <w:t>本办法涉及的除元宇宙产业投资基金以外的扶持资金由区财政预算安排，在区科技发展专项资金中列支；产业投资基金在一般公共预算中列支。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Style w:val="6"/>
          <w:rFonts w:hint="default" w:ascii="Helvetica" w:hAnsi="Helvetica" w:eastAsia="Helvetica" w:cs="Helvetica"/>
          <w:b/>
          <w:bCs/>
          <w:i w:val="0"/>
          <w:iCs w:val="0"/>
          <w:caps w:val="0"/>
          <w:color w:val="151515"/>
          <w:spacing w:val="0"/>
          <w:sz w:val="24"/>
          <w:szCs w:val="24"/>
          <w:bdr w:val="none" w:color="auto" w:sz="0" w:space="0"/>
          <w:shd w:val="clear" w:fill="FFFFFF"/>
          <w:vertAlign w:val="baseline"/>
        </w:rPr>
        <w:t>五、重点领域方向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Fonts w:hint="default" w:ascii="Helvetica" w:hAnsi="Helvetica" w:eastAsia="Helvetica" w:cs="Helvetica"/>
          <w:i w:val="0"/>
          <w:iCs w:val="0"/>
          <w:caps w:val="0"/>
          <w:color w:val="151515"/>
          <w:spacing w:val="0"/>
          <w:sz w:val="24"/>
          <w:szCs w:val="24"/>
          <w:bdr w:val="none" w:color="auto" w:sz="0" w:space="0"/>
          <w:shd w:val="clear" w:fill="FFFFFF"/>
          <w:vertAlign w:val="baseline"/>
        </w:rPr>
        <w:t>充分发挥虹口的区位优势和产业基础，聚焦人机交互、算法创新与应用、商务商贸、社交娱乐、区块链应用、智能制造、展览展示、网络游戏、数字音乐艺术、数字出版、数字城市等领域，推动元宇宙技术在多领域的虚实融合创新应用。重点支持但不限于虚拟数字人、专业用户生产内容（PUGC）/职业生产内容（OGC）/多频道网络（MCN）、开放游戏/UGC游戏平台、3D显示、数字孪生、数字沙盘仿真、AR/VR/MR、NFT/NFR等数字内容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Style w:val="6"/>
          <w:rFonts w:hint="default" w:ascii="Helvetica" w:hAnsi="Helvetica" w:eastAsia="Helvetica" w:cs="Helvetica"/>
          <w:b/>
          <w:bCs/>
          <w:i w:val="0"/>
          <w:iCs w:val="0"/>
          <w:caps w:val="0"/>
          <w:color w:val="151515"/>
          <w:spacing w:val="0"/>
          <w:sz w:val="24"/>
          <w:szCs w:val="24"/>
          <w:bdr w:val="none" w:color="auto" w:sz="0" w:space="0"/>
          <w:shd w:val="clear" w:fill="FFFFFF"/>
          <w:vertAlign w:val="baseline"/>
        </w:rPr>
        <w:t>   六、政策措施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Style w:val="6"/>
          <w:rFonts w:hint="default" w:ascii="Helvetica" w:hAnsi="Helvetica" w:eastAsia="Helvetica" w:cs="Helvetica"/>
          <w:b/>
          <w:bCs/>
          <w:i w:val="0"/>
          <w:iCs w:val="0"/>
          <w:caps w:val="0"/>
          <w:color w:val="151515"/>
          <w:spacing w:val="0"/>
          <w:sz w:val="24"/>
          <w:szCs w:val="24"/>
          <w:bdr w:val="none" w:color="auto" w:sz="0" w:space="0"/>
          <w:shd w:val="clear" w:fill="FFFFFF"/>
          <w:vertAlign w:val="baseline"/>
        </w:rPr>
        <w:t>（一）支持打造元宇宙产业特色空间。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Fonts w:hint="default" w:ascii="Helvetica" w:hAnsi="Helvetica" w:eastAsia="Helvetica" w:cs="Helvetica"/>
          <w:i w:val="0"/>
          <w:iCs w:val="0"/>
          <w:caps w:val="0"/>
          <w:color w:val="151515"/>
          <w:spacing w:val="0"/>
          <w:sz w:val="24"/>
          <w:szCs w:val="24"/>
          <w:bdr w:val="none" w:color="auto" w:sz="0" w:space="0"/>
          <w:shd w:val="clear" w:fill="FFFFFF"/>
          <w:vertAlign w:val="baseline"/>
        </w:rPr>
        <w:t>鼓励创新载体功能提升。支持创新载体结合元宇宙产业特点，打造元宇宙主题空间。对本区挂牌的元宇宙空间，经认定实施专项改造的，按硬件投入额给予不超过30%、最高300万元的装修费补贴及绩效考核奖励；对元宇宙空间开展通信基础设施提升改造的，按照投资额给予不超过50%，最高200万元的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Style w:val="6"/>
          <w:rFonts w:hint="default" w:ascii="Helvetica" w:hAnsi="Helvetica" w:eastAsia="Helvetica" w:cs="Helvetica"/>
          <w:b/>
          <w:bCs/>
          <w:i w:val="0"/>
          <w:iCs w:val="0"/>
          <w:caps w:val="0"/>
          <w:color w:val="151515"/>
          <w:spacing w:val="0"/>
          <w:sz w:val="24"/>
          <w:szCs w:val="24"/>
          <w:bdr w:val="none" w:color="auto" w:sz="0" w:space="0"/>
          <w:shd w:val="clear" w:fill="FFFFFF"/>
          <w:vertAlign w:val="baseline"/>
        </w:rPr>
        <w:t>（二）引导元宇宙创新主体集聚发展。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Style w:val="6"/>
          <w:rFonts w:hint="default" w:ascii="Helvetica" w:hAnsi="Helvetica" w:eastAsia="Helvetica" w:cs="Helvetica"/>
          <w:b/>
          <w:bCs/>
          <w:i w:val="0"/>
          <w:iCs w:val="0"/>
          <w:caps w:val="0"/>
          <w:color w:val="151515"/>
          <w:spacing w:val="0"/>
          <w:sz w:val="24"/>
          <w:szCs w:val="24"/>
          <w:bdr w:val="none" w:color="auto" w:sz="0" w:space="0"/>
          <w:shd w:val="clear" w:fill="FFFFFF"/>
          <w:vertAlign w:val="baseline"/>
        </w:rPr>
        <w:t>1.支持招大引强。</w:t>
      </w:r>
      <w:r>
        <w:rPr>
          <w:rFonts w:hint="default" w:ascii="Helvetica" w:hAnsi="Helvetica" w:eastAsia="Helvetica" w:cs="Helvetica"/>
          <w:i w:val="0"/>
          <w:iCs w:val="0"/>
          <w:caps w:val="0"/>
          <w:color w:val="151515"/>
          <w:spacing w:val="0"/>
          <w:sz w:val="24"/>
          <w:szCs w:val="24"/>
          <w:bdr w:val="none" w:color="auto" w:sz="0" w:space="0"/>
          <w:shd w:val="clear" w:fill="FFFFFF"/>
          <w:vertAlign w:val="baseline"/>
        </w:rPr>
        <w:t>通过政策引导，吸引和集聚一批元宇宙标杆企业，重点支持一批新型的总部型、头部型行业领军企业落户虹口，并按照《虹口区支持总部企业发展的意见》给予最高不超过3000万元的奖励。支持元宇宙企业上市，对成功在深交所、上交所、北交所和境外主板上市的元宇宙企业，给予最高500万元的扶持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Style w:val="6"/>
          <w:rFonts w:hint="default" w:ascii="Helvetica" w:hAnsi="Helvetica" w:eastAsia="Helvetica" w:cs="Helvetica"/>
          <w:b/>
          <w:bCs/>
          <w:i w:val="0"/>
          <w:iCs w:val="0"/>
          <w:caps w:val="0"/>
          <w:color w:val="151515"/>
          <w:spacing w:val="0"/>
          <w:sz w:val="24"/>
          <w:szCs w:val="24"/>
          <w:bdr w:val="none" w:color="auto" w:sz="0" w:space="0"/>
          <w:shd w:val="clear" w:fill="FFFFFF"/>
          <w:vertAlign w:val="baseline"/>
        </w:rPr>
        <w:t>2.鼓励创建创新型功能性机构和平台。</w:t>
      </w:r>
      <w:r>
        <w:rPr>
          <w:rFonts w:hint="default" w:ascii="Helvetica" w:hAnsi="Helvetica" w:eastAsia="Helvetica" w:cs="Helvetica"/>
          <w:i w:val="0"/>
          <w:iCs w:val="0"/>
          <w:caps w:val="0"/>
          <w:color w:val="151515"/>
          <w:spacing w:val="0"/>
          <w:sz w:val="24"/>
          <w:szCs w:val="24"/>
          <w:bdr w:val="none" w:color="auto" w:sz="0" w:space="0"/>
          <w:shd w:val="clear" w:fill="FFFFFF"/>
          <w:vertAlign w:val="baseline"/>
        </w:rPr>
        <w:t>聚焦元宇宙产业，鼓励企业加强合作，共建重点实验室、工程（技术）研究中心、企业技术中心和创新中心，对经认定的创新型功能机构和平台按相关标准给予最高200万元的补贴。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Style w:val="6"/>
          <w:rFonts w:hint="default" w:ascii="Helvetica" w:hAnsi="Helvetica" w:eastAsia="Helvetica" w:cs="Helvetica"/>
          <w:b/>
          <w:bCs/>
          <w:i w:val="0"/>
          <w:iCs w:val="0"/>
          <w:caps w:val="0"/>
          <w:color w:val="151515"/>
          <w:spacing w:val="0"/>
          <w:sz w:val="24"/>
          <w:szCs w:val="24"/>
          <w:bdr w:val="none" w:color="auto" w:sz="0" w:space="0"/>
          <w:shd w:val="clear" w:fill="FFFFFF"/>
          <w:vertAlign w:val="baseline"/>
        </w:rPr>
        <w:t>3.引导机构和企业汇聚主题空间。</w:t>
      </w:r>
      <w:r>
        <w:rPr>
          <w:rFonts w:hint="default" w:ascii="Helvetica" w:hAnsi="Helvetica" w:eastAsia="Helvetica" w:cs="Helvetica"/>
          <w:i w:val="0"/>
          <w:iCs w:val="0"/>
          <w:caps w:val="0"/>
          <w:color w:val="151515"/>
          <w:spacing w:val="0"/>
          <w:sz w:val="24"/>
          <w:szCs w:val="24"/>
          <w:bdr w:val="none" w:color="auto" w:sz="0" w:space="0"/>
          <w:shd w:val="clear" w:fill="FFFFFF"/>
          <w:vertAlign w:val="baseline"/>
        </w:rPr>
        <w:t>对新引进、外区回搬、区内迁移并有良好发展前景的元宇宙创新主体落户主题空间办公的，经认定，根据实际年租金，给予不超过30%的补贴，年度最高200万元，年限不超过三年。对入驻主题空间办公并进行固定带宽升级提速的企业，给予通讯费补贴，不超过实际支付费用的20%，每年最高20万元,年限不超过三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Style w:val="6"/>
          <w:rFonts w:hint="default" w:ascii="Helvetica" w:hAnsi="Helvetica" w:eastAsia="Helvetica" w:cs="Helvetica"/>
          <w:b/>
          <w:bCs/>
          <w:i w:val="0"/>
          <w:iCs w:val="0"/>
          <w:caps w:val="0"/>
          <w:color w:val="151515"/>
          <w:spacing w:val="0"/>
          <w:sz w:val="24"/>
          <w:szCs w:val="24"/>
          <w:bdr w:val="none" w:color="auto" w:sz="0" w:space="0"/>
          <w:shd w:val="clear" w:fill="FFFFFF"/>
          <w:vertAlign w:val="baseline"/>
        </w:rPr>
        <w:t>（三）支持元宇宙创新主体开展技术创新。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Style w:val="6"/>
          <w:rFonts w:hint="default" w:ascii="Helvetica" w:hAnsi="Helvetica" w:eastAsia="Helvetica" w:cs="Helvetica"/>
          <w:b/>
          <w:bCs/>
          <w:i w:val="0"/>
          <w:iCs w:val="0"/>
          <w:caps w:val="0"/>
          <w:color w:val="151515"/>
          <w:spacing w:val="0"/>
          <w:sz w:val="24"/>
          <w:szCs w:val="24"/>
          <w:bdr w:val="none" w:color="auto" w:sz="0" w:space="0"/>
          <w:shd w:val="clear" w:fill="FFFFFF"/>
          <w:vertAlign w:val="baseline"/>
        </w:rPr>
        <w:t>1.鼓励元宇宙关键核心技术研发。</w:t>
      </w:r>
      <w:r>
        <w:rPr>
          <w:rFonts w:hint="default" w:ascii="Helvetica" w:hAnsi="Helvetica" w:eastAsia="Helvetica" w:cs="Helvetica"/>
          <w:i w:val="0"/>
          <w:iCs w:val="0"/>
          <w:caps w:val="0"/>
          <w:color w:val="151515"/>
          <w:spacing w:val="0"/>
          <w:sz w:val="24"/>
          <w:szCs w:val="24"/>
          <w:bdr w:val="none" w:color="auto" w:sz="0" w:space="0"/>
          <w:shd w:val="clear" w:fill="FFFFFF"/>
          <w:vertAlign w:val="baseline"/>
        </w:rPr>
        <w:t>聚焦元宇宙关键核心技术目录，加大扶持对元宇宙产业发展有重要作用的技术创新。对获得国家、市级立项的给予1:1匹配支持，最高200万元。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Style w:val="6"/>
          <w:rFonts w:hint="default" w:ascii="Helvetica" w:hAnsi="Helvetica" w:eastAsia="Helvetica" w:cs="Helvetica"/>
          <w:b/>
          <w:bCs/>
          <w:i w:val="0"/>
          <w:iCs w:val="0"/>
          <w:caps w:val="0"/>
          <w:color w:val="151515"/>
          <w:spacing w:val="0"/>
          <w:sz w:val="24"/>
          <w:szCs w:val="24"/>
          <w:bdr w:val="none" w:color="auto" w:sz="0" w:space="0"/>
          <w:shd w:val="clear" w:fill="FFFFFF"/>
          <w:vertAlign w:val="baseline"/>
        </w:rPr>
        <w:t>2.鼓励开展元宇宙示范项目研发创新。</w:t>
      </w:r>
      <w:r>
        <w:rPr>
          <w:rFonts w:hint="default" w:ascii="Helvetica" w:hAnsi="Helvetica" w:eastAsia="Helvetica" w:cs="Helvetica"/>
          <w:i w:val="0"/>
          <w:iCs w:val="0"/>
          <w:caps w:val="0"/>
          <w:color w:val="151515"/>
          <w:spacing w:val="0"/>
          <w:sz w:val="24"/>
          <w:szCs w:val="24"/>
          <w:bdr w:val="none" w:color="auto" w:sz="0" w:space="0"/>
          <w:shd w:val="clear" w:fill="FFFFFF"/>
          <w:vertAlign w:val="baseline"/>
        </w:rPr>
        <w:t>支持中小企业聚焦元宇宙开展虚实交互、虚实融合的场景应用开发，积极支持航运、文旅、商贸服务等虹口主导产业与元宇宙的融合示范应用，形成示范标杆。对经认定的示范项目，按照不超过研发投入总额的30%给予补贴，最高200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Style w:val="6"/>
          <w:rFonts w:hint="default" w:ascii="Helvetica" w:hAnsi="Helvetica" w:eastAsia="Helvetica" w:cs="Helvetica"/>
          <w:b/>
          <w:bCs/>
          <w:i w:val="0"/>
          <w:iCs w:val="0"/>
          <w:caps w:val="0"/>
          <w:color w:val="151515"/>
          <w:spacing w:val="0"/>
          <w:sz w:val="24"/>
          <w:szCs w:val="24"/>
          <w:bdr w:val="none" w:color="auto" w:sz="0" w:space="0"/>
          <w:shd w:val="clear" w:fill="FFFFFF"/>
          <w:vertAlign w:val="baseline"/>
        </w:rPr>
        <w:t>3.提供科技金融支撑服务。</w:t>
      </w:r>
      <w:r>
        <w:rPr>
          <w:rFonts w:hint="default" w:ascii="Helvetica" w:hAnsi="Helvetica" w:eastAsia="Helvetica" w:cs="Helvetica"/>
          <w:i w:val="0"/>
          <w:iCs w:val="0"/>
          <w:caps w:val="0"/>
          <w:color w:val="151515"/>
          <w:spacing w:val="0"/>
          <w:sz w:val="24"/>
          <w:szCs w:val="24"/>
          <w:bdr w:val="none" w:color="auto" w:sz="0" w:space="0"/>
          <w:shd w:val="clear" w:fill="FFFFFF"/>
          <w:vertAlign w:val="baseline"/>
        </w:rPr>
        <w:t>根据元宇宙产业发展需要，通过区产业引导基金引导社会资本参与设立创投基金，积极投资本区元宇宙创新企业和创新项目。对张江虹口园范围内获得机构投资者股权投资的元宇宙产业相关企业，按张江园相关政策予以支持。积极推荐优秀企业项目通过“虹企贷”、“科技贷”获得企业融资贷款，并按照不超过当期LPR年利率的50%给予贷款利息补贴；对通过专业担保机构获得担保贷款的，按实际担保费的90%给予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Style w:val="6"/>
          <w:rFonts w:hint="default" w:ascii="Helvetica" w:hAnsi="Helvetica" w:eastAsia="Helvetica" w:cs="Helvetica"/>
          <w:b/>
          <w:bCs/>
          <w:i w:val="0"/>
          <w:iCs w:val="0"/>
          <w:caps w:val="0"/>
          <w:color w:val="151515"/>
          <w:spacing w:val="0"/>
          <w:sz w:val="24"/>
          <w:szCs w:val="24"/>
          <w:bdr w:val="none" w:color="auto" w:sz="0" w:space="0"/>
          <w:shd w:val="clear" w:fill="FFFFFF"/>
          <w:vertAlign w:val="baseline"/>
        </w:rPr>
        <w:t>（四）支持开展元宇宙示范应用。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Style w:val="6"/>
          <w:rFonts w:hint="default" w:ascii="Helvetica" w:hAnsi="Helvetica" w:eastAsia="Helvetica" w:cs="Helvetica"/>
          <w:b/>
          <w:bCs/>
          <w:i w:val="0"/>
          <w:iCs w:val="0"/>
          <w:caps w:val="0"/>
          <w:color w:val="151515"/>
          <w:spacing w:val="0"/>
          <w:sz w:val="24"/>
          <w:szCs w:val="24"/>
          <w:bdr w:val="none" w:color="auto" w:sz="0" w:space="0"/>
          <w:shd w:val="clear" w:fill="FFFFFF"/>
          <w:vertAlign w:val="baseline"/>
        </w:rPr>
        <w:t>鼓励探索元宇宙场景落地应用。</w:t>
      </w:r>
      <w:r>
        <w:rPr>
          <w:rFonts w:hint="default" w:ascii="Helvetica" w:hAnsi="Helvetica" w:eastAsia="Helvetica" w:cs="Helvetica"/>
          <w:i w:val="0"/>
          <w:iCs w:val="0"/>
          <w:caps w:val="0"/>
          <w:color w:val="151515"/>
          <w:spacing w:val="0"/>
          <w:sz w:val="24"/>
          <w:szCs w:val="24"/>
          <w:bdr w:val="none" w:color="auto" w:sz="0" w:space="0"/>
          <w:shd w:val="clear" w:fill="FFFFFF"/>
          <w:vertAlign w:val="baseline"/>
        </w:rPr>
        <w:t>结合北外滩新一轮开发建设，鼓励企事业单位在信息化建设运营中开放场景，主动应用包括人工智能、区块链、云计算、扩展现实、边缘计算等技术，探索元宇宙场景创新应用。对有突破性创新应用、成效显著的建设项目单位，经认定，给予不超过研发投入30%、最高50万元的项目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Style w:val="6"/>
          <w:rFonts w:hint="default" w:ascii="Helvetica" w:hAnsi="Helvetica" w:eastAsia="Helvetica" w:cs="Helvetica"/>
          <w:b/>
          <w:bCs/>
          <w:i w:val="0"/>
          <w:iCs w:val="0"/>
          <w:caps w:val="0"/>
          <w:color w:val="151515"/>
          <w:spacing w:val="0"/>
          <w:sz w:val="24"/>
          <w:szCs w:val="24"/>
          <w:bdr w:val="none" w:color="auto" w:sz="0" w:space="0"/>
          <w:shd w:val="clear" w:fill="FFFFFF"/>
          <w:vertAlign w:val="baseline"/>
        </w:rPr>
        <w:t>（五）支持元宇宙生态搭建。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Style w:val="6"/>
          <w:rFonts w:hint="default" w:ascii="Helvetica" w:hAnsi="Helvetica" w:eastAsia="Helvetica" w:cs="Helvetica"/>
          <w:b/>
          <w:bCs/>
          <w:i w:val="0"/>
          <w:iCs w:val="0"/>
          <w:caps w:val="0"/>
          <w:color w:val="151515"/>
          <w:spacing w:val="0"/>
          <w:sz w:val="24"/>
          <w:szCs w:val="24"/>
          <w:bdr w:val="none" w:color="auto" w:sz="0" w:space="0"/>
          <w:shd w:val="clear" w:fill="FFFFFF"/>
          <w:vertAlign w:val="baseline"/>
        </w:rPr>
        <w:t>1.支持搭建元宇宙产业服务平台。</w:t>
      </w:r>
      <w:r>
        <w:rPr>
          <w:rFonts w:hint="default" w:ascii="Helvetica" w:hAnsi="Helvetica" w:eastAsia="Helvetica" w:cs="Helvetica"/>
          <w:i w:val="0"/>
          <w:iCs w:val="0"/>
          <w:caps w:val="0"/>
          <w:color w:val="151515"/>
          <w:spacing w:val="0"/>
          <w:sz w:val="24"/>
          <w:szCs w:val="24"/>
          <w:bdr w:val="none" w:color="auto" w:sz="0" w:space="0"/>
          <w:shd w:val="clear" w:fill="FFFFFF"/>
          <w:vertAlign w:val="baseline"/>
        </w:rPr>
        <w:t>鼓励相关国际组织、产业联盟入驻北外滩。扶持元宇宙产业平台和创新型研究机构发展，支持企业、科研机构等联合成立“元宇宙”行业组织、公共服务平台及人才培养基地。在对平台机构实施综合评估的基础上，可给予每年最高100万元的运营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Style w:val="6"/>
          <w:rFonts w:hint="default" w:ascii="Helvetica" w:hAnsi="Helvetica" w:eastAsia="Helvetica" w:cs="Helvetica"/>
          <w:b/>
          <w:bCs/>
          <w:i w:val="0"/>
          <w:iCs w:val="0"/>
          <w:caps w:val="0"/>
          <w:color w:val="151515"/>
          <w:spacing w:val="0"/>
          <w:sz w:val="24"/>
          <w:szCs w:val="24"/>
          <w:bdr w:val="none" w:color="auto" w:sz="0" w:space="0"/>
          <w:shd w:val="clear" w:fill="FFFFFF"/>
          <w:vertAlign w:val="baseline"/>
        </w:rPr>
        <w:t>2.支持元宇宙技术应用开源生态构建。</w:t>
      </w:r>
      <w:r>
        <w:rPr>
          <w:rFonts w:hint="default" w:ascii="Helvetica" w:hAnsi="Helvetica" w:eastAsia="Helvetica" w:cs="Helvetica"/>
          <w:i w:val="0"/>
          <w:iCs w:val="0"/>
          <w:caps w:val="0"/>
          <w:color w:val="151515"/>
          <w:spacing w:val="0"/>
          <w:sz w:val="24"/>
          <w:szCs w:val="24"/>
          <w:bdr w:val="none" w:color="auto" w:sz="0" w:space="0"/>
          <w:shd w:val="clear" w:fill="FFFFFF"/>
          <w:vertAlign w:val="baseline"/>
        </w:rPr>
        <w:t>支持元宇宙领域的平台型企业通过开放平台功能和数据、提供开发环境与工具的方式，面向元宇宙产业链上下游企业和行业内中小微企业提供专业化服务，打造一批自主可控的开源社区和开源产品，对成效显著的，经认定，按照不超过企业实际投资总额的30%给予补贴，最高200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Style w:val="6"/>
          <w:rFonts w:hint="default" w:ascii="Helvetica" w:hAnsi="Helvetica" w:eastAsia="Helvetica" w:cs="Helvetica"/>
          <w:b/>
          <w:bCs/>
          <w:i w:val="0"/>
          <w:iCs w:val="0"/>
          <w:caps w:val="0"/>
          <w:color w:val="151515"/>
          <w:spacing w:val="0"/>
          <w:sz w:val="24"/>
          <w:szCs w:val="24"/>
          <w:bdr w:val="none" w:color="auto" w:sz="0" w:space="0"/>
          <w:shd w:val="clear" w:fill="FFFFFF"/>
          <w:vertAlign w:val="baseline"/>
        </w:rPr>
        <w:t>3.支持在虹口举办具有影响力的元宇宙产业活动。</w:t>
      </w:r>
      <w:r>
        <w:rPr>
          <w:rFonts w:hint="default" w:ascii="Helvetica" w:hAnsi="Helvetica" w:eastAsia="Helvetica" w:cs="Helvetica"/>
          <w:i w:val="0"/>
          <w:iCs w:val="0"/>
          <w:caps w:val="0"/>
          <w:color w:val="151515"/>
          <w:spacing w:val="0"/>
          <w:sz w:val="24"/>
          <w:szCs w:val="24"/>
          <w:bdr w:val="none" w:color="auto" w:sz="0" w:space="0"/>
          <w:shd w:val="clear" w:fill="FFFFFF"/>
          <w:vertAlign w:val="baseline"/>
        </w:rPr>
        <w:t>对在区内举办元宇宙产业峰会、论坛的，经认定，按其规模和影响力，给予不超过投入经费30%，最高100万元的补贴；对在区内举办元宇宙产业体验展示活动的，经认定，按其规模和影响力，给予不超过投入经费40%，最高200万元的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Style w:val="6"/>
          <w:rFonts w:hint="default" w:ascii="Helvetica" w:hAnsi="Helvetica" w:eastAsia="Helvetica" w:cs="Helvetica"/>
          <w:b/>
          <w:bCs/>
          <w:i w:val="0"/>
          <w:iCs w:val="0"/>
          <w:caps w:val="0"/>
          <w:color w:val="151515"/>
          <w:spacing w:val="0"/>
          <w:sz w:val="24"/>
          <w:szCs w:val="24"/>
          <w:bdr w:val="none" w:color="auto" w:sz="0" w:space="0"/>
          <w:shd w:val="clear" w:fill="FFFFFF"/>
          <w:vertAlign w:val="baseline"/>
        </w:rPr>
        <w:t>（六）夯实元宇宙产业人才智力保障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Style w:val="6"/>
          <w:rFonts w:hint="default" w:ascii="Helvetica" w:hAnsi="Helvetica" w:eastAsia="Helvetica" w:cs="Helvetica"/>
          <w:b/>
          <w:bCs/>
          <w:i w:val="0"/>
          <w:iCs w:val="0"/>
          <w:caps w:val="0"/>
          <w:color w:val="151515"/>
          <w:spacing w:val="0"/>
          <w:sz w:val="24"/>
          <w:szCs w:val="24"/>
          <w:bdr w:val="none" w:color="auto" w:sz="0" w:space="0"/>
          <w:shd w:val="clear" w:fill="FFFFFF"/>
          <w:vertAlign w:val="baseline"/>
        </w:rPr>
        <w:t>加大高层次产业人才的引进和培育。</w:t>
      </w:r>
      <w:r>
        <w:rPr>
          <w:rFonts w:hint="default" w:ascii="Helvetica" w:hAnsi="Helvetica" w:eastAsia="Helvetica" w:cs="Helvetica"/>
          <w:i w:val="0"/>
          <w:iCs w:val="0"/>
          <w:caps w:val="0"/>
          <w:color w:val="151515"/>
          <w:spacing w:val="0"/>
          <w:sz w:val="24"/>
          <w:szCs w:val="24"/>
          <w:bdr w:val="none" w:color="auto" w:sz="0" w:space="0"/>
          <w:shd w:val="clear" w:fill="FFFFFF"/>
          <w:vertAlign w:val="baseline"/>
        </w:rPr>
        <w:t>通过政策吸引高层次元宇宙产业人才和团队落户虹口，在办理证照、外国人来华工作许可、居住证积分、居转户、人才引进和人才公寓等方面提供全方位服务和开辟“绿色通道”；积极推荐元宇宙产业创新人才参与国家、市和区重点人才计划遴选，对入围人才计划的，按规定给予相应的人才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Style w:val="6"/>
          <w:rFonts w:hint="default" w:ascii="Helvetica" w:hAnsi="Helvetica" w:eastAsia="Helvetica" w:cs="Helvetica"/>
          <w:b/>
          <w:bCs/>
          <w:i w:val="0"/>
          <w:iCs w:val="0"/>
          <w:caps w:val="0"/>
          <w:color w:val="151515"/>
          <w:spacing w:val="0"/>
          <w:sz w:val="24"/>
          <w:szCs w:val="24"/>
          <w:bdr w:val="none" w:color="auto" w:sz="0" w:space="0"/>
          <w:shd w:val="clear" w:fill="FFFFFF"/>
          <w:vertAlign w:val="baseline"/>
        </w:rPr>
        <w:t>七、附则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Fonts w:hint="default" w:ascii="Helvetica" w:hAnsi="Helvetica" w:eastAsia="Helvetica" w:cs="Helvetica"/>
          <w:i w:val="0"/>
          <w:iCs w:val="0"/>
          <w:caps w:val="0"/>
          <w:color w:val="151515"/>
          <w:spacing w:val="0"/>
          <w:sz w:val="24"/>
          <w:szCs w:val="24"/>
          <w:bdr w:val="none" w:color="auto" w:sz="0" w:space="0"/>
          <w:shd w:val="clear" w:fill="FFFFFF"/>
          <w:vertAlign w:val="baseline"/>
        </w:rPr>
        <w:t>（一）本试行办法对同一项目按照就高从优、不重复享受各级各类扶持政策的原则执行。涉及分次执行的扶持，需适时评估单位经营发展、科技创新等情况，通过的才能享受下次扶持。涉及对产业发展有重大贡献的项目，可按程序专题研究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Fonts w:hint="default" w:ascii="Helvetica" w:hAnsi="Helvetica" w:eastAsia="Helvetica" w:cs="Helvetica"/>
          <w:i w:val="0"/>
          <w:iCs w:val="0"/>
          <w:caps w:val="0"/>
          <w:color w:val="151515"/>
          <w:spacing w:val="0"/>
          <w:sz w:val="24"/>
          <w:szCs w:val="24"/>
          <w:bdr w:val="none" w:color="auto" w:sz="0" w:space="0"/>
          <w:shd w:val="clear" w:fill="FFFFFF"/>
          <w:vertAlign w:val="baseline"/>
        </w:rPr>
        <w:t>（二）如区财政局、区科委认为需进行财政性资金审计，获得本办法支持资金的项目、企业和机构，有义务认真配合。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default" w:ascii="Helvetica" w:hAnsi="Helvetica" w:eastAsia="Helvetica" w:cs="Helvetica"/>
          <w:i w:val="0"/>
          <w:iCs w:val="0"/>
          <w:caps w:val="0"/>
          <w:color w:val="151515"/>
          <w:spacing w:val="0"/>
          <w:sz w:val="24"/>
          <w:szCs w:val="24"/>
        </w:rPr>
      </w:pPr>
      <w:r>
        <w:rPr>
          <w:rFonts w:hint="default" w:ascii="Helvetica" w:hAnsi="Helvetica" w:eastAsia="Helvetica" w:cs="Helvetica"/>
          <w:i w:val="0"/>
          <w:iCs w:val="0"/>
          <w:caps w:val="0"/>
          <w:color w:val="151515"/>
          <w:spacing w:val="0"/>
          <w:sz w:val="24"/>
          <w:szCs w:val="24"/>
          <w:bdr w:val="none" w:color="auto" w:sz="0" w:space="0"/>
          <w:shd w:val="clear" w:fill="FFFFFF"/>
          <w:vertAlign w:val="baseline"/>
        </w:rPr>
        <w:t>    （三）本试行办法自2022年12月11日起实施，有效期两年。本试行办法由区科委会同区财政局、区国资委共同负责解释。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jODNiODgwZDViYmVjZjU0ZGE4YmM5NWI3YzdlYzMifQ=="/>
    <w:docVar w:name="KSO_WPS_MARK_KEY" w:val="36b772a0-dcd1-4dd6-9726-ea55f2340921"/>
  </w:docVars>
  <w:rsids>
    <w:rsidRoot w:val="16C5479A"/>
    <w:rsid w:val="16C5479A"/>
    <w:rsid w:val="218862C7"/>
    <w:rsid w:val="40AC4758"/>
    <w:rsid w:val="41A45316"/>
    <w:rsid w:val="4EB67885"/>
    <w:rsid w:val="51F25DBB"/>
    <w:rsid w:val="6CC77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n\Desktop\&#20840;&#22269;&#20803;&#23431;&#23449;&#25919;&#31574;&#27719;&#24635;\&#19978;&#28023;&#24066;&#24314;&#35774;&#32593;&#32476;&#23433;&#20840;&#20135;&#19994;&#21019;&#26032;&#39640;&#22320;&#34892;&#21160;&#35745;&#21010;&#65288;2021-2023&#24180;&#65289;.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上海市建设网络安全产业创新高地行动计划（2021-2023年）.docx</Template>
  <Pages>1</Pages>
  <Words>0</Words>
  <Characters>0</Characters>
  <Lines>0</Lines>
  <Paragraphs>0</Paragraphs>
  <TotalTime>4</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2023-03-31T08:18:00Z</dcterms:created>
  <dc:creator>.｀         August .๑</dc:creator>
  <cp:lastModifiedBy>.｀         August .๑</cp:lastModifiedBy>
  <dcterms:modified xsi:type="dcterms:W3CDTF">2023-03-31T08:20:28Z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6B284405198E40F88C90E0211EAC6BC5_11</vt:lpwstr>
  </property>
</Properties>
</file>